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22F9" w14:textId="77777777" w:rsidR="00F579DB" w:rsidRPr="00A73D69" w:rsidRDefault="00F579DB" w:rsidP="009C4979"/>
    <w:p w14:paraId="389593BB" w14:textId="77777777" w:rsidR="00F579DB" w:rsidRPr="00A73D69" w:rsidRDefault="00F579DB" w:rsidP="009C4979"/>
    <w:p w14:paraId="5D514EB7" w14:textId="77777777" w:rsidR="00B657C4" w:rsidRPr="00A73D69" w:rsidRDefault="00B657C4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13459DE5" w14:textId="4D5FB85B" w:rsidR="00F7699B" w:rsidRPr="00A73D69" w:rsidRDefault="00B657C4" w:rsidP="009024BE">
      <w:pPr>
        <w:ind w:firstLine="708"/>
        <w:jc w:val="both"/>
      </w:pPr>
      <w:r w:rsidRPr="00A73D69">
        <w:t>Na temelju članka 1., 9.a i 10. Zakona o financiranju javnih potreba u kulturi (“Narodne novine”, broj 47/90 i 27/93 i 38/09), i članka 3</w:t>
      </w:r>
      <w:r w:rsidR="00E045FD">
        <w:t>7</w:t>
      </w:r>
      <w:r w:rsidRPr="00A73D69">
        <w:t>. Statuta Grada Šibenika („Službeni glasnik G</w:t>
      </w:r>
      <w:r w:rsidR="00686220" w:rsidRPr="00A73D69">
        <w:t xml:space="preserve">rada Šibenika“ broj </w:t>
      </w:r>
      <w:r w:rsidR="00E14F2E">
        <w:t>2/2</w:t>
      </w:r>
      <w:r w:rsidR="00E045FD">
        <w:t>1</w:t>
      </w:r>
      <w:r w:rsidRPr="00A73D69">
        <w:t xml:space="preserve">), </w:t>
      </w:r>
      <w:r w:rsidR="00F7699B" w:rsidRPr="00A73D69">
        <w:rPr>
          <w:szCs w:val="20"/>
        </w:rPr>
        <w:t xml:space="preserve">Gradsko vijeće Grada Šibenika na </w:t>
      </w:r>
      <w:r w:rsidR="00CD1920">
        <w:rPr>
          <w:szCs w:val="20"/>
        </w:rPr>
        <w:t>14.</w:t>
      </w:r>
      <w:r w:rsidR="00E443AE" w:rsidRPr="00A73D69">
        <w:rPr>
          <w:szCs w:val="20"/>
        </w:rPr>
        <w:t xml:space="preserve"> </w:t>
      </w:r>
      <w:r w:rsidR="00E045FD">
        <w:rPr>
          <w:szCs w:val="20"/>
        </w:rPr>
        <w:t xml:space="preserve">         </w:t>
      </w:r>
      <w:r w:rsidR="00F7699B" w:rsidRPr="00A73D69">
        <w:rPr>
          <w:szCs w:val="20"/>
        </w:rPr>
        <w:t xml:space="preserve">sjednici </w:t>
      </w:r>
      <w:r w:rsidR="009D5F1E" w:rsidRPr="00A73D69">
        <w:rPr>
          <w:szCs w:val="20"/>
        </w:rPr>
        <w:t>od</w:t>
      </w:r>
      <w:r w:rsidR="00CD1920">
        <w:rPr>
          <w:szCs w:val="20"/>
        </w:rPr>
        <w:t xml:space="preserve"> 16. lipnja</w:t>
      </w:r>
      <w:r w:rsidR="00E443AE" w:rsidRPr="00A73D69">
        <w:rPr>
          <w:szCs w:val="20"/>
        </w:rPr>
        <w:t xml:space="preserve"> </w:t>
      </w:r>
      <w:r w:rsidR="00BA588A">
        <w:rPr>
          <w:szCs w:val="20"/>
        </w:rPr>
        <w:t>20</w:t>
      </w:r>
      <w:r w:rsidR="001C68ED">
        <w:rPr>
          <w:szCs w:val="20"/>
        </w:rPr>
        <w:t>2</w:t>
      </w:r>
      <w:r w:rsidR="00334EDA">
        <w:rPr>
          <w:szCs w:val="20"/>
        </w:rPr>
        <w:t>3</w:t>
      </w:r>
      <w:r w:rsidR="00F7699B" w:rsidRPr="00A73D69">
        <w:rPr>
          <w:szCs w:val="20"/>
        </w:rPr>
        <w:t>. godine donosi</w:t>
      </w:r>
    </w:p>
    <w:p w14:paraId="70C724BE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22D982F6" w14:textId="77777777" w:rsidR="000051B1" w:rsidRPr="00A73D69" w:rsidRDefault="000051B1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0D81ED9D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3D69">
        <w:rPr>
          <w:b/>
          <w:szCs w:val="20"/>
        </w:rPr>
        <w:t xml:space="preserve">ZAKLJUČAK </w:t>
      </w:r>
    </w:p>
    <w:p w14:paraId="4C855622" w14:textId="77777777" w:rsidR="00F579DB" w:rsidRPr="00A73D69" w:rsidRDefault="00F7699B" w:rsidP="00F579DB">
      <w:pPr>
        <w:jc w:val="center"/>
        <w:rPr>
          <w:b/>
        </w:rPr>
      </w:pPr>
      <w:r w:rsidRPr="00A73D69">
        <w:rPr>
          <w:b/>
          <w:szCs w:val="20"/>
        </w:rPr>
        <w:t xml:space="preserve">o prihvaćanju </w:t>
      </w:r>
      <w:r w:rsidR="00F579DB" w:rsidRPr="00A73D69">
        <w:rPr>
          <w:b/>
          <w:szCs w:val="20"/>
        </w:rPr>
        <w:t>Izvješća o</w:t>
      </w:r>
      <w:r w:rsidR="00F579DB" w:rsidRPr="00A73D69">
        <w:rPr>
          <w:b/>
        </w:rPr>
        <w:t xml:space="preserve"> </w:t>
      </w:r>
      <w:r w:rsidR="00043357" w:rsidRPr="00A73D69">
        <w:rPr>
          <w:b/>
        </w:rPr>
        <w:t>izvršenju</w:t>
      </w:r>
      <w:r w:rsidR="00F579DB" w:rsidRPr="00A73D69">
        <w:rPr>
          <w:b/>
        </w:rPr>
        <w:t xml:space="preserve"> Programa javnih potreba u kulturi,</w:t>
      </w:r>
    </w:p>
    <w:p w14:paraId="324635BD" w14:textId="4ACF6407" w:rsidR="00F7699B" w:rsidRPr="00A73D69" w:rsidRDefault="00F579DB" w:rsidP="00F579DB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73D69">
        <w:rPr>
          <w:b/>
        </w:rPr>
        <w:t>tehničkoj kulturi i</w:t>
      </w:r>
      <w:r w:rsidR="009D5F1E" w:rsidRPr="00A73D69">
        <w:rPr>
          <w:b/>
        </w:rPr>
        <w:t xml:space="preserve"> znanosti Grada Šibenika za 20</w:t>
      </w:r>
      <w:r w:rsidR="00E045FD">
        <w:rPr>
          <w:b/>
        </w:rPr>
        <w:t>2</w:t>
      </w:r>
      <w:r w:rsidR="00334EDA">
        <w:rPr>
          <w:b/>
        </w:rPr>
        <w:t>2</w:t>
      </w:r>
      <w:r w:rsidRPr="00A73D69">
        <w:rPr>
          <w:b/>
        </w:rPr>
        <w:t xml:space="preserve">. </w:t>
      </w:r>
      <w:r w:rsidR="000051B1" w:rsidRPr="00A73D69">
        <w:rPr>
          <w:b/>
        </w:rPr>
        <w:t>g</w:t>
      </w:r>
      <w:r w:rsidRPr="00A73D69">
        <w:rPr>
          <w:b/>
        </w:rPr>
        <w:t>odinu</w:t>
      </w:r>
    </w:p>
    <w:p w14:paraId="4A884FE7" w14:textId="77777777" w:rsidR="000051B1" w:rsidRPr="00A73D69" w:rsidRDefault="000051B1" w:rsidP="00F579DB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A6E2C41" w14:textId="77777777" w:rsidR="000051B1" w:rsidRPr="00A73D69" w:rsidRDefault="000051B1" w:rsidP="00F579D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FA4A390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I.</w:t>
      </w:r>
    </w:p>
    <w:p w14:paraId="0A239F03" w14:textId="77777777" w:rsidR="00B657C4" w:rsidRPr="00A73D69" w:rsidRDefault="00B657C4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397E573" w14:textId="770C3B37" w:rsidR="003852CE" w:rsidRPr="00A73D69" w:rsidRDefault="00F7699B" w:rsidP="003852CE">
      <w:pPr>
        <w:jc w:val="both"/>
      </w:pPr>
      <w:r w:rsidRPr="00A73D69">
        <w:rPr>
          <w:szCs w:val="20"/>
        </w:rPr>
        <w:t xml:space="preserve">Prihvaća se Izvješće o </w:t>
      </w:r>
      <w:r w:rsidR="00043357" w:rsidRPr="00A73D69">
        <w:rPr>
          <w:szCs w:val="20"/>
        </w:rPr>
        <w:t>izvršenju</w:t>
      </w:r>
      <w:r w:rsidRPr="00A73D69">
        <w:rPr>
          <w:szCs w:val="20"/>
        </w:rPr>
        <w:t xml:space="preserve"> </w:t>
      </w:r>
      <w:r w:rsidR="003852CE" w:rsidRPr="00A73D69">
        <w:t>Programa javnih potreba u kulturi,</w:t>
      </w:r>
      <w:r w:rsidR="00B53D2B" w:rsidRPr="00A73D69">
        <w:t xml:space="preserve"> </w:t>
      </w:r>
      <w:r w:rsidR="003852CE" w:rsidRPr="00A73D69">
        <w:t>tehničkoj kulturi i</w:t>
      </w:r>
      <w:r w:rsidR="009D5F1E" w:rsidRPr="00A73D69">
        <w:t xml:space="preserve"> znanosti Grada Šibenika za 20</w:t>
      </w:r>
      <w:r w:rsidR="00E045FD">
        <w:t>2</w:t>
      </w:r>
      <w:r w:rsidR="00334EDA">
        <w:t>2</w:t>
      </w:r>
      <w:r w:rsidR="003852CE" w:rsidRPr="00A73D69">
        <w:t xml:space="preserve">. </w:t>
      </w:r>
      <w:r w:rsidR="00B53D2B" w:rsidRPr="00A73D69">
        <w:t>g</w:t>
      </w:r>
      <w:r w:rsidR="003852CE" w:rsidRPr="00A73D69">
        <w:t>odinu</w:t>
      </w:r>
    </w:p>
    <w:p w14:paraId="454A1876" w14:textId="77777777" w:rsidR="00B657C4" w:rsidRPr="00A73D69" w:rsidRDefault="00B657C4" w:rsidP="003852CE">
      <w:pPr>
        <w:jc w:val="both"/>
      </w:pPr>
    </w:p>
    <w:p w14:paraId="46993CBC" w14:textId="77777777" w:rsidR="00F7699B" w:rsidRPr="00A73D69" w:rsidRDefault="00F7699B" w:rsidP="003852CE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7FBBD847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II.</w:t>
      </w:r>
    </w:p>
    <w:p w14:paraId="64650FC8" w14:textId="77777777" w:rsidR="00B657C4" w:rsidRPr="00A73D69" w:rsidRDefault="00B657C4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41B4C64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Ovaj Zaključak stupa na snagu danom donošenja a bit će objavljen u „Službenom glasniku Grada Šibenika“.</w:t>
      </w:r>
    </w:p>
    <w:p w14:paraId="764E5EE8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379BEE88" w14:textId="309EE505" w:rsidR="00B8519F" w:rsidRPr="00A73D69" w:rsidRDefault="00B8519F" w:rsidP="00B85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KLASA:</w:t>
      </w:r>
      <w:r w:rsidR="00325C6F">
        <w:rPr>
          <w:szCs w:val="20"/>
        </w:rPr>
        <w:t>612-01/21-01/07</w:t>
      </w:r>
    </w:p>
    <w:p w14:paraId="741AA1CF" w14:textId="6DE6230F" w:rsidR="00B8519F" w:rsidRPr="00A73D69" w:rsidRDefault="00B8519F" w:rsidP="00B85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URBROJ:2182</w:t>
      </w:r>
      <w:r w:rsidR="00BD144C">
        <w:rPr>
          <w:szCs w:val="20"/>
        </w:rPr>
        <w:t>-1</w:t>
      </w:r>
      <w:r>
        <w:rPr>
          <w:szCs w:val="20"/>
        </w:rPr>
        <w:t>-05/1-</w:t>
      </w:r>
      <w:r w:rsidR="00E045FD">
        <w:rPr>
          <w:szCs w:val="20"/>
        </w:rPr>
        <w:t xml:space="preserve"> </w:t>
      </w:r>
      <w:r w:rsidR="005F55DE">
        <w:rPr>
          <w:szCs w:val="20"/>
        </w:rPr>
        <w:t>2</w:t>
      </w:r>
      <w:r w:rsidR="00334EDA">
        <w:rPr>
          <w:szCs w:val="20"/>
        </w:rPr>
        <w:t>3</w:t>
      </w:r>
      <w:r w:rsidR="005F55DE">
        <w:rPr>
          <w:szCs w:val="20"/>
        </w:rPr>
        <w:t>-</w:t>
      </w:r>
      <w:r w:rsidR="00F85705">
        <w:rPr>
          <w:szCs w:val="20"/>
        </w:rPr>
        <w:t>10</w:t>
      </w:r>
    </w:p>
    <w:p w14:paraId="3CBE6A33" w14:textId="46DE7207" w:rsidR="00B8519F" w:rsidRPr="00A73D69" w:rsidRDefault="00B8519F" w:rsidP="00B8519F">
      <w:pPr>
        <w:overflowPunct w:val="0"/>
        <w:autoSpaceDE w:val="0"/>
        <w:autoSpaceDN w:val="0"/>
        <w:adjustRightInd w:val="0"/>
        <w:rPr>
          <w:szCs w:val="20"/>
        </w:rPr>
      </w:pPr>
      <w:r w:rsidRPr="00A73D69">
        <w:rPr>
          <w:szCs w:val="20"/>
        </w:rPr>
        <w:t>Šibenik,</w:t>
      </w:r>
      <w:r w:rsidR="00CD1920">
        <w:rPr>
          <w:szCs w:val="20"/>
        </w:rPr>
        <w:t xml:space="preserve">16. lipnja </w:t>
      </w:r>
      <w:r>
        <w:rPr>
          <w:szCs w:val="20"/>
        </w:rPr>
        <w:t>202</w:t>
      </w:r>
      <w:r w:rsidR="00334EDA">
        <w:rPr>
          <w:szCs w:val="20"/>
        </w:rPr>
        <w:t>3</w:t>
      </w:r>
      <w:r w:rsidRPr="00A73D69">
        <w:rPr>
          <w:szCs w:val="20"/>
        </w:rPr>
        <w:t>.</w:t>
      </w:r>
    </w:p>
    <w:p w14:paraId="6FFD04DC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58B0600F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GRADSKO VIJEĆE GRADA ŠIBENIKA</w:t>
      </w:r>
    </w:p>
    <w:p w14:paraId="01620E46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29CA3958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E06BB5D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PREDSJEDNIK</w:t>
      </w:r>
    </w:p>
    <w:p w14:paraId="734EAE52" w14:textId="77777777" w:rsidR="00F7699B" w:rsidRPr="00A73D69" w:rsidRDefault="00D544CB" w:rsidP="00F7699B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d</w:t>
      </w:r>
      <w:r w:rsidR="00F7699B" w:rsidRPr="00A73D69">
        <w:rPr>
          <w:szCs w:val="20"/>
        </w:rPr>
        <w:t>r. sc. Dragan Zlatović</w:t>
      </w:r>
    </w:p>
    <w:p w14:paraId="2C82658B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217E52C0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14:paraId="06394DA5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14:paraId="5F6467C4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  <w:r w:rsidRPr="00A73D69">
        <w:rPr>
          <w:szCs w:val="20"/>
        </w:rPr>
        <w:t>Dostaviti:</w:t>
      </w:r>
    </w:p>
    <w:p w14:paraId="29EDA637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  <w:r w:rsidRPr="00A73D69">
        <w:rPr>
          <w:szCs w:val="20"/>
        </w:rPr>
        <w:t>1. Službeni  glasnik Grada Šibenika</w:t>
      </w:r>
    </w:p>
    <w:p w14:paraId="1D0E67EC" w14:textId="77777777" w:rsidR="00F7699B" w:rsidRPr="00A73D69" w:rsidRDefault="00F7699B" w:rsidP="00F7699B">
      <w:pPr>
        <w:overflowPunct w:val="0"/>
        <w:autoSpaceDE w:val="0"/>
        <w:autoSpaceDN w:val="0"/>
        <w:adjustRightInd w:val="0"/>
      </w:pPr>
      <w:r w:rsidRPr="00A73D69">
        <w:t>2. Upravni odjel za financije - ovdje</w:t>
      </w:r>
    </w:p>
    <w:p w14:paraId="4CB57757" w14:textId="77777777" w:rsidR="00F7699B" w:rsidRPr="00A73D69" w:rsidRDefault="00F7699B" w:rsidP="00F7699B">
      <w:pPr>
        <w:overflowPunct w:val="0"/>
        <w:autoSpaceDE w:val="0"/>
        <w:autoSpaceDN w:val="0"/>
        <w:adjustRightInd w:val="0"/>
      </w:pPr>
      <w:r w:rsidRPr="00A73D69">
        <w:t>3. Upravni odjel za društvene</w:t>
      </w:r>
    </w:p>
    <w:p w14:paraId="68B01DB1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ind w:left="360"/>
      </w:pPr>
      <w:r w:rsidRPr="00A73D69">
        <w:t xml:space="preserve">djelatnosti - ovdje </w:t>
      </w:r>
    </w:p>
    <w:p w14:paraId="47700E61" w14:textId="77777777" w:rsidR="00F7699B" w:rsidRPr="00A73D69" w:rsidRDefault="00F7699B" w:rsidP="00F7699B">
      <w:pPr>
        <w:overflowPunct w:val="0"/>
        <w:autoSpaceDE w:val="0"/>
        <w:autoSpaceDN w:val="0"/>
        <w:adjustRightInd w:val="0"/>
      </w:pPr>
      <w:r w:rsidRPr="00A73D69">
        <w:t>4.  Dokumentacija – ovdje</w:t>
      </w:r>
    </w:p>
    <w:p w14:paraId="30E47B7A" w14:textId="77777777" w:rsidR="00F7699B" w:rsidRPr="00A73D69" w:rsidRDefault="00F7699B" w:rsidP="00F7699B">
      <w:pPr>
        <w:overflowPunct w:val="0"/>
        <w:autoSpaceDE w:val="0"/>
        <w:autoSpaceDN w:val="0"/>
        <w:adjustRightInd w:val="0"/>
      </w:pPr>
      <w:r w:rsidRPr="00A73D69">
        <w:t>5.  Arhiv - ovdje</w:t>
      </w:r>
    </w:p>
    <w:p w14:paraId="4861C1CD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ind w:left="1080"/>
        <w:contextualSpacing/>
      </w:pPr>
    </w:p>
    <w:p w14:paraId="69549E13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14:paraId="6E413F7A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14:paraId="582D1FD5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14:paraId="562B199A" w14:textId="77777777" w:rsidR="00F7699B" w:rsidRPr="00A73D69" w:rsidRDefault="00F7699B" w:rsidP="009C4979"/>
    <w:sectPr w:rsidR="00F7699B" w:rsidRPr="00A73D69" w:rsidSect="009C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3947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8085953">
    <w:abstractNumId w:val="0"/>
  </w:num>
  <w:num w:numId="3" w16cid:durableId="12189747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51B1"/>
    <w:rsid w:val="00005A54"/>
    <w:rsid w:val="00007F54"/>
    <w:rsid w:val="00031DF4"/>
    <w:rsid w:val="00043357"/>
    <w:rsid w:val="00071C76"/>
    <w:rsid w:val="0008023C"/>
    <w:rsid w:val="000831D6"/>
    <w:rsid w:val="00094EE7"/>
    <w:rsid w:val="000A25FA"/>
    <w:rsid w:val="000A51C9"/>
    <w:rsid w:val="000D6ECA"/>
    <w:rsid w:val="000E237E"/>
    <w:rsid w:val="000E716A"/>
    <w:rsid w:val="000F6087"/>
    <w:rsid w:val="00103712"/>
    <w:rsid w:val="001239B7"/>
    <w:rsid w:val="001244F7"/>
    <w:rsid w:val="00136D13"/>
    <w:rsid w:val="00137B93"/>
    <w:rsid w:val="00142CAE"/>
    <w:rsid w:val="00145157"/>
    <w:rsid w:val="001514F9"/>
    <w:rsid w:val="00170765"/>
    <w:rsid w:val="00182A5C"/>
    <w:rsid w:val="001919F2"/>
    <w:rsid w:val="001C68ED"/>
    <w:rsid w:val="001D18D7"/>
    <w:rsid w:val="001D1C91"/>
    <w:rsid w:val="001D5006"/>
    <w:rsid w:val="001E1807"/>
    <w:rsid w:val="001E27CC"/>
    <w:rsid w:val="0020392A"/>
    <w:rsid w:val="0021350D"/>
    <w:rsid w:val="00220B5E"/>
    <w:rsid w:val="00232ACC"/>
    <w:rsid w:val="00235D67"/>
    <w:rsid w:val="00271DE2"/>
    <w:rsid w:val="002745B1"/>
    <w:rsid w:val="00274907"/>
    <w:rsid w:val="002E3EE9"/>
    <w:rsid w:val="002F69EE"/>
    <w:rsid w:val="00302B34"/>
    <w:rsid w:val="00317510"/>
    <w:rsid w:val="00325C6F"/>
    <w:rsid w:val="00334EDA"/>
    <w:rsid w:val="00365649"/>
    <w:rsid w:val="0036795F"/>
    <w:rsid w:val="003752B7"/>
    <w:rsid w:val="003852CE"/>
    <w:rsid w:val="00391FE5"/>
    <w:rsid w:val="0039286D"/>
    <w:rsid w:val="003B01B6"/>
    <w:rsid w:val="003C5499"/>
    <w:rsid w:val="003D7609"/>
    <w:rsid w:val="003E3498"/>
    <w:rsid w:val="003F5E80"/>
    <w:rsid w:val="003F77C9"/>
    <w:rsid w:val="0041668B"/>
    <w:rsid w:val="00423612"/>
    <w:rsid w:val="00450679"/>
    <w:rsid w:val="00452A5D"/>
    <w:rsid w:val="0047254C"/>
    <w:rsid w:val="0048149B"/>
    <w:rsid w:val="004A0647"/>
    <w:rsid w:val="004A25F5"/>
    <w:rsid w:val="004B39C2"/>
    <w:rsid w:val="004C157E"/>
    <w:rsid w:val="004E46CB"/>
    <w:rsid w:val="004F5761"/>
    <w:rsid w:val="005036AB"/>
    <w:rsid w:val="00514B5A"/>
    <w:rsid w:val="005171F1"/>
    <w:rsid w:val="00520A61"/>
    <w:rsid w:val="00536852"/>
    <w:rsid w:val="005609B5"/>
    <w:rsid w:val="0056462D"/>
    <w:rsid w:val="00565CCD"/>
    <w:rsid w:val="00566CCD"/>
    <w:rsid w:val="00567540"/>
    <w:rsid w:val="005921AD"/>
    <w:rsid w:val="005A2F3C"/>
    <w:rsid w:val="005B5120"/>
    <w:rsid w:val="005C4A32"/>
    <w:rsid w:val="005C5109"/>
    <w:rsid w:val="005F55DE"/>
    <w:rsid w:val="006010B0"/>
    <w:rsid w:val="006022EB"/>
    <w:rsid w:val="0065767C"/>
    <w:rsid w:val="006858DA"/>
    <w:rsid w:val="00686220"/>
    <w:rsid w:val="006943C7"/>
    <w:rsid w:val="0069749A"/>
    <w:rsid w:val="006A3F76"/>
    <w:rsid w:val="006A5482"/>
    <w:rsid w:val="006B0328"/>
    <w:rsid w:val="006B7C41"/>
    <w:rsid w:val="006D7080"/>
    <w:rsid w:val="006F5CB4"/>
    <w:rsid w:val="007003D5"/>
    <w:rsid w:val="00703C07"/>
    <w:rsid w:val="00711A24"/>
    <w:rsid w:val="007172A4"/>
    <w:rsid w:val="007237AE"/>
    <w:rsid w:val="00742E4C"/>
    <w:rsid w:val="00754EB6"/>
    <w:rsid w:val="0079245B"/>
    <w:rsid w:val="007B6F1E"/>
    <w:rsid w:val="007C110A"/>
    <w:rsid w:val="007C3AA4"/>
    <w:rsid w:val="007C3C6B"/>
    <w:rsid w:val="007D096F"/>
    <w:rsid w:val="007E2021"/>
    <w:rsid w:val="008064FE"/>
    <w:rsid w:val="0080671B"/>
    <w:rsid w:val="00811E8A"/>
    <w:rsid w:val="00815319"/>
    <w:rsid w:val="00815780"/>
    <w:rsid w:val="008247B3"/>
    <w:rsid w:val="00837FE2"/>
    <w:rsid w:val="00841448"/>
    <w:rsid w:val="008427D6"/>
    <w:rsid w:val="00867662"/>
    <w:rsid w:val="00887A59"/>
    <w:rsid w:val="008A539D"/>
    <w:rsid w:val="008B209C"/>
    <w:rsid w:val="008C77D4"/>
    <w:rsid w:val="00900E38"/>
    <w:rsid w:val="009024BE"/>
    <w:rsid w:val="00910701"/>
    <w:rsid w:val="00944FAD"/>
    <w:rsid w:val="00953F5D"/>
    <w:rsid w:val="0095616A"/>
    <w:rsid w:val="0096144D"/>
    <w:rsid w:val="00963458"/>
    <w:rsid w:val="009858F8"/>
    <w:rsid w:val="00996A6B"/>
    <w:rsid w:val="009B07CD"/>
    <w:rsid w:val="009B07E4"/>
    <w:rsid w:val="009C4979"/>
    <w:rsid w:val="009D4D16"/>
    <w:rsid w:val="009D5F1E"/>
    <w:rsid w:val="00A32E33"/>
    <w:rsid w:val="00A62649"/>
    <w:rsid w:val="00A73D69"/>
    <w:rsid w:val="00A80D8F"/>
    <w:rsid w:val="00A84310"/>
    <w:rsid w:val="00A84AA9"/>
    <w:rsid w:val="00A9010A"/>
    <w:rsid w:val="00A93104"/>
    <w:rsid w:val="00AD24CC"/>
    <w:rsid w:val="00AE60A9"/>
    <w:rsid w:val="00B04E1F"/>
    <w:rsid w:val="00B12726"/>
    <w:rsid w:val="00B30B17"/>
    <w:rsid w:val="00B43450"/>
    <w:rsid w:val="00B4614F"/>
    <w:rsid w:val="00B53D2B"/>
    <w:rsid w:val="00B57BAB"/>
    <w:rsid w:val="00B657C4"/>
    <w:rsid w:val="00B8519F"/>
    <w:rsid w:val="00B92505"/>
    <w:rsid w:val="00B977BC"/>
    <w:rsid w:val="00BA588A"/>
    <w:rsid w:val="00BA6431"/>
    <w:rsid w:val="00BC7687"/>
    <w:rsid w:val="00BD144C"/>
    <w:rsid w:val="00BD677E"/>
    <w:rsid w:val="00C009D1"/>
    <w:rsid w:val="00C05CF0"/>
    <w:rsid w:val="00C21ABB"/>
    <w:rsid w:val="00C236CC"/>
    <w:rsid w:val="00C34431"/>
    <w:rsid w:val="00C463DF"/>
    <w:rsid w:val="00C512E1"/>
    <w:rsid w:val="00C5418E"/>
    <w:rsid w:val="00C66569"/>
    <w:rsid w:val="00C834D8"/>
    <w:rsid w:val="00C91B91"/>
    <w:rsid w:val="00CB355C"/>
    <w:rsid w:val="00CB49E6"/>
    <w:rsid w:val="00CD1920"/>
    <w:rsid w:val="00D11E4A"/>
    <w:rsid w:val="00D31399"/>
    <w:rsid w:val="00D32949"/>
    <w:rsid w:val="00D4433F"/>
    <w:rsid w:val="00D51573"/>
    <w:rsid w:val="00D544CB"/>
    <w:rsid w:val="00D7155F"/>
    <w:rsid w:val="00D8464C"/>
    <w:rsid w:val="00D86A16"/>
    <w:rsid w:val="00D90B08"/>
    <w:rsid w:val="00D913E7"/>
    <w:rsid w:val="00D92F85"/>
    <w:rsid w:val="00DA02B5"/>
    <w:rsid w:val="00DA1F6D"/>
    <w:rsid w:val="00DA49E7"/>
    <w:rsid w:val="00DC1FB1"/>
    <w:rsid w:val="00DD6F0D"/>
    <w:rsid w:val="00DF1834"/>
    <w:rsid w:val="00E00661"/>
    <w:rsid w:val="00E045FD"/>
    <w:rsid w:val="00E14F2E"/>
    <w:rsid w:val="00E2020C"/>
    <w:rsid w:val="00E443AE"/>
    <w:rsid w:val="00E50ABE"/>
    <w:rsid w:val="00E65BF4"/>
    <w:rsid w:val="00E72073"/>
    <w:rsid w:val="00E73204"/>
    <w:rsid w:val="00E766EC"/>
    <w:rsid w:val="00EB7C77"/>
    <w:rsid w:val="00EC2E1F"/>
    <w:rsid w:val="00ED2762"/>
    <w:rsid w:val="00EF09FA"/>
    <w:rsid w:val="00F00C73"/>
    <w:rsid w:val="00F10AE8"/>
    <w:rsid w:val="00F17A6F"/>
    <w:rsid w:val="00F22CDC"/>
    <w:rsid w:val="00F5000D"/>
    <w:rsid w:val="00F579DB"/>
    <w:rsid w:val="00F66A54"/>
    <w:rsid w:val="00F7699B"/>
    <w:rsid w:val="00F85705"/>
    <w:rsid w:val="00FA4850"/>
    <w:rsid w:val="00FB6F2A"/>
    <w:rsid w:val="00FC7341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4F79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64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4FE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C91B91"/>
    <w:pPr>
      <w:widowControl w:val="0"/>
      <w:autoSpaceDE w:val="0"/>
      <w:autoSpaceDN w:val="0"/>
      <w:ind w:left="116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91B91"/>
    <w:rPr>
      <w:rFonts w:ascii="Times New Roman" w:eastAsia="Times New Roman" w:hAnsi="Times New Roman" w:cs="Times New Roman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AF7DC-28E7-4738-9483-0833E5AE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11</cp:revision>
  <cp:lastPrinted>2020-05-21T06:44:00Z</cp:lastPrinted>
  <dcterms:created xsi:type="dcterms:W3CDTF">2020-05-21T10:27:00Z</dcterms:created>
  <dcterms:modified xsi:type="dcterms:W3CDTF">2023-06-20T09:48:00Z</dcterms:modified>
</cp:coreProperties>
</file>